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DB2" w:rsidRDefault="00690DB2" w:rsidP="00171EC2">
      <w:pPr>
        <w:pStyle w:val="a3"/>
        <w:ind w:left="567"/>
        <w:rPr>
          <w:rFonts w:ascii="Times New Roman"/>
          <w:sz w:val="20"/>
        </w:rPr>
      </w:pPr>
    </w:p>
    <w:p w:rsidR="00DF6197" w:rsidRDefault="00DF6197" w:rsidP="00DF6197">
      <w:pPr>
        <w:spacing w:before="44"/>
        <w:ind w:left="567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DF6197">
        <w:rPr>
          <w:rFonts w:ascii="Times New Roman" w:hAnsi="Times New Roman" w:cs="Times New Roman"/>
          <w:b/>
          <w:bCs/>
          <w:color w:val="0070C0"/>
          <w:sz w:val="32"/>
          <w:szCs w:val="32"/>
          <w:lang w:val="ru-RU"/>
        </w:rPr>
        <w:t>Холст</w:t>
      </w:r>
      <w:r w:rsidRPr="0021278F">
        <w:rPr>
          <w:rFonts w:ascii="Times New Roman" w:hAnsi="Times New Roman" w:cs="Times New Roman"/>
          <w:b/>
          <w:bCs/>
          <w:color w:val="0070C0"/>
          <w:sz w:val="32"/>
          <w:szCs w:val="32"/>
          <w:lang w:val="ru-RU"/>
        </w:rPr>
        <w:t xml:space="preserve"> </w:t>
      </w:r>
      <w:r w:rsidRPr="00DF6197">
        <w:rPr>
          <w:rFonts w:ascii="Times New Roman" w:hAnsi="Times New Roman" w:cs="Times New Roman"/>
          <w:b/>
          <w:bCs/>
          <w:color w:val="0070C0"/>
          <w:sz w:val="32"/>
          <w:szCs w:val="32"/>
        </w:rPr>
        <w:t>DLC</w:t>
      </w:r>
      <w:r w:rsidRPr="0021278F">
        <w:rPr>
          <w:rFonts w:ascii="Times New Roman" w:hAnsi="Times New Roman" w:cs="Times New Roman"/>
          <w:b/>
          <w:bCs/>
          <w:color w:val="0070C0"/>
          <w:sz w:val="32"/>
          <w:szCs w:val="32"/>
          <w:lang w:val="ru-RU"/>
        </w:rPr>
        <w:t>-</w:t>
      </w:r>
      <w:r w:rsidRPr="00DF6197">
        <w:rPr>
          <w:rFonts w:ascii="Times New Roman" w:hAnsi="Times New Roman" w:cs="Times New Roman"/>
          <w:b/>
          <w:bCs/>
          <w:color w:val="0070C0"/>
          <w:sz w:val="32"/>
          <w:szCs w:val="32"/>
        </w:rPr>
        <w:t>Canvas</w:t>
      </w:r>
      <w:r w:rsidRPr="0021278F">
        <w:rPr>
          <w:rFonts w:ascii="Times New Roman" w:hAnsi="Times New Roman" w:cs="Times New Roman"/>
          <w:b/>
          <w:bCs/>
          <w:color w:val="0070C0"/>
          <w:sz w:val="32"/>
          <w:szCs w:val="32"/>
          <w:lang w:val="ru-RU"/>
        </w:rPr>
        <w:t xml:space="preserve"> </w:t>
      </w:r>
      <w:r w:rsidR="00483221">
        <w:rPr>
          <w:rFonts w:ascii="Times New Roman" w:hAnsi="Times New Roman" w:cs="Times New Roman"/>
          <w:b/>
          <w:bCs/>
          <w:color w:val="0070C0"/>
          <w:sz w:val="32"/>
          <w:szCs w:val="32"/>
        </w:rPr>
        <w:t>NG</w:t>
      </w:r>
      <w:r w:rsidRPr="00DF6197">
        <w:rPr>
          <w:rFonts w:ascii="Times New Roman" w:hAnsi="Times New Roman" w:cs="Times New Roman"/>
          <w:b/>
          <w:bCs/>
          <w:color w:val="0070C0"/>
          <w:sz w:val="32"/>
          <w:szCs w:val="32"/>
        </w:rPr>
        <w:t>W</w:t>
      </w:r>
      <w:r w:rsidRPr="0021278F">
        <w:rPr>
          <w:rFonts w:ascii="Times New Roman" w:hAnsi="Times New Roman" w:cs="Times New Roman"/>
          <w:b/>
          <w:bCs/>
          <w:color w:val="0070C0"/>
          <w:sz w:val="32"/>
          <w:szCs w:val="32"/>
          <w:lang w:val="ru-RU"/>
        </w:rPr>
        <w:t>-350</w:t>
      </w:r>
    </w:p>
    <w:p w:rsidR="004752E6" w:rsidRPr="004752E6" w:rsidRDefault="004752E6" w:rsidP="00DF6197">
      <w:pPr>
        <w:spacing w:before="44"/>
        <w:ind w:left="567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tbl>
      <w:tblPr>
        <w:tblStyle w:val="TableNormal"/>
        <w:tblW w:w="10490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7682"/>
      </w:tblGrid>
      <w:tr w:rsidR="00690DB2" w:rsidRPr="0065194C" w:rsidTr="00973683">
        <w:trPr>
          <w:trHeight w:val="385"/>
        </w:trPr>
        <w:tc>
          <w:tcPr>
            <w:tcW w:w="2808" w:type="dxa"/>
          </w:tcPr>
          <w:p w:rsidR="00690DB2" w:rsidRPr="00786914" w:rsidRDefault="005F0547">
            <w:pPr>
              <w:pStyle w:val="TableParagraph"/>
              <w:spacing w:before="29"/>
              <w:ind w:left="108"/>
              <w:rPr>
                <w:rFonts w:ascii="Times New Roman" w:hAnsi="Times New Roman" w:cs="Times New Roman"/>
                <w:b/>
                <w:lang w:val="ru-RU"/>
              </w:rPr>
            </w:pPr>
            <w:r w:rsidRPr="00786914">
              <w:rPr>
                <w:rFonts w:ascii="Times New Roman" w:hAnsi="Times New Roman" w:cs="Times New Roman"/>
                <w:b/>
                <w:lang w:val="ru-RU"/>
              </w:rPr>
              <w:t>Артикул</w:t>
            </w:r>
          </w:p>
        </w:tc>
        <w:tc>
          <w:tcPr>
            <w:tcW w:w="7682" w:type="dxa"/>
          </w:tcPr>
          <w:p w:rsidR="00690DB2" w:rsidRPr="00786914" w:rsidRDefault="00483221" w:rsidP="0021278F">
            <w:pPr>
              <w:pStyle w:val="TableParagraph"/>
              <w:spacing w:before="29"/>
              <w:ind w:left="10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DLC-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Canvas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N</w:t>
            </w:r>
            <w:r>
              <w:rPr>
                <w:rFonts w:ascii="Times New Roman" w:hAnsi="Times New Roman" w:cs="Times New Roman"/>
              </w:rPr>
              <w:t>G</w:t>
            </w:r>
            <w:r w:rsidR="00DF6197" w:rsidRPr="00DF6197">
              <w:rPr>
                <w:rFonts w:ascii="Times New Roman" w:hAnsi="Times New Roman" w:cs="Times New Roman"/>
                <w:lang w:val="ru-RU"/>
              </w:rPr>
              <w:t>W-350</w:t>
            </w:r>
          </w:p>
        </w:tc>
      </w:tr>
      <w:tr w:rsidR="00690DB2" w:rsidRPr="0065194C" w:rsidTr="00973683">
        <w:trPr>
          <w:trHeight w:val="385"/>
        </w:trPr>
        <w:tc>
          <w:tcPr>
            <w:tcW w:w="2808" w:type="dxa"/>
          </w:tcPr>
          <w:p w:rsidR="00690DB2" w:rsidRPr="00786914" w:rsidRDefault="00973683">
            <w:pPr>
              <w:pStyle w:val="TableParagraph"/>
              <w:ind w:left="108"/>
              <w:rPr>
                <w:rFonts w:ascii="Times New Roman" w:hAnsi="Times New Roman" w:cs="Times New Roman"/>
                <w:b/>
                <w:lang w:val="ru-RU"/>
              </w:rPr>
            </w:pPr>
            <w:r w:rsidRPr="00786914">
              <w:rPr>
                <w:rFonts w:ascii="Times New Roman" w:hAnsi="Times New Roman" w:cs="Times New Roman"/>
                <w:b/>
                <w:lang w:val="ru-RU"/>
              </w:rPr>
              <w:t>Ширины</w:t>
            </w:r>
          </w:p>
        </w:tc>
        <w:tc>
          <w:tcPr>
            <w:tcW w:w="7682" w:type="dxa"/>
          </w:tcPr>
          <w:p w:rsidR="00690DB2" w:rsidRPr="00973683" w:rsidRDefault="00973683" w:rsidP="00C36DC5">
            <w:pPr>
              <w:pStyle w:val="TableParagraph"/>
              <w:ind w:left="108"/>
              <w:rPr>
                <w:rFonts w:ascii="Times New Roman" w:hAnsi="Times New Roman" w:cs="Times New Roman"/>
                <w:lang w:val="ru-RU"/>
              </w:rPr>
            </w:pPr>
            <w:r w:rsidRPr="00973683">
              <w:rPr>
                <w:rFonts w:ascii="Times New Roman" w:hAnsi="Times New Roman" w:cs="Times New Roman"/>
                <w:lang w:val="ru-RU"/>
              </w:rPr>
              <w:t>1,07/1,27/1,37/1,52м</w:t>
            </w:r>
          </w:p>
        </w:tc>
      </w:tr>
      <w:tr w:rsidR="00483221" w:rsidRPr="0065194C" w:rsidTr="00973683">
        <w:trPr>
          <w:trHeight w:val="385"/>
        </w:trPr>
        <w:tc>
          <w:tcPr>
            <w:tcW w:w="2808" w:type="dxa"/>
          </w:tcPr>
          <w:p w:rsidR="00483221" w:rsidRPr="00483221" w:rsidRDefault="00483221">
            <w:pPr>
              <w:pStyle w:val="TableParagraph"/>
              <w:ind w:left="108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Намотка</w:t>
            </w:r>
          </w:p>
        </w:tc>
        <w:tc>
          <w:tcPr>
            <w:tcW w:w="7682" w:type="dxa"/>
          </w:tcPr>
          <w:p w:rsidR="00483221" w:rsidRPr="00973683" w:rsidRDefault="00483221" w:rsidP="00C36DC5">
            <w:pPr>
              <w:pStyle w:val="TableParagraph"/>
              <w:ind w:left="10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 м</w:t>
            </w:r>
          </w:p>
        </w:tc>
      </w:tr>
      <w:tr w:rsidR="00973683" w:rsidRPr="0021278F" w:rsidTr="00973683">
        <w:trPr>
          <w:trHeight w:val="385"/>
        </w:trPr>
        <w:tc>
          <w:tcPr>
            <w:tcW w:w="2808" w:type="dxa"/>
          </w:tcPr>
          <w:p w:rsidR="00973683" w:rsidRPr="00786914" w:rsidRDefault="00973683" w:rsidP="004B76B0">
            <w:pPr>
              <w:pStyle w:val="TableParagraph"/>
              <w:ind w:left="108"/>
              <w:rPr>
                <w:rFonts w:ascii="Times New Roman" w:hAnsi="Times New Roman" w:cs="Times New Roman"/>
                <w:b/>
                <w:lang w:val="ru-RU"/>
              </w:rPr>
            </w:pPr>
            <w:r w:rsidRPr="00786914">
              <w:rPr>
                <w:rFonts w:ascii="Times New Roman" w:hAnsi="Times New Roman" w:cs="Times New Roman"/>
                <w:b/>
                <w:lang w:val="ru-RU"/>
              </w:rPr>
              <w:t>Основа</w:t>
            </w:r>
          </w:p>
        </w:tc>
        <w:tc>
          <w:tcPr>
            <w:tcW w:w="7682" w:type="dxa"/>
          </w:tcPr>
          <w:p w:rsidR="00973683" w:rsidRPr="00786914" w:rsidRDefault="0021278F" w:rsidP="004B76B0">
            <w:pPr>
              <w:pStyle w:val="TableParagraph"/>
              <w:ind w:left="10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100% хлопок</w:t>
            </w:r>
          </w:p>
        </w:tc>
      </w:tr>
      <w:tr w:rsidR="00973683" w:rsidRPr="00483221" w:rsidTr="00973683">
        <w:trPr>
          <w:trHeight w:val="385"/>
        </w:trPr>
        <w:tc>
          <w:tcPr>
            <w:tcW w:w="2808" w:type="dxa"/>
          </w:tcPr>
          <w:p w:rsidR="00973683" w:rsidRPr="00786914" w:rsidRDefault="00973683">
            <w:pPr>
              <w:pStyle w:val="TableParagraph"/>
              <w:spacing w:before="28"/>
              <w:ind w:left="108"/>
              <w:rPr>
                <w:rFonts w:ascii="Times New Roman" w:hAnsi="Times New Roman" w:cs="Times New Roman"/>
                <w:b/>
                <w:lang w:val="ru-RU"/>
              </w:rPr>
            </w:pPr>
            <w:r w:rsidRPr="00786914">
              <w:rPr>
                <w:rFonts w:ascii="Times New Roman" w:hAnsi="Times New Roman" w:cs="Times New Roman"/>
                <w:b/>
                <w:lang w:val="ru-RU"/>
              </w:rPr>
              <w:t>Чернила</w:t>
            </w:r>
          </w:p>
        </w:tc>
        <w:tc>
          <w:tcPr>
            <w:tcW w:w="7682" w:type="dxa"/>
          </w:tcPr>
          <w:p w:rsidR="00973683" w:rsidRPr="00786914" w:rsidRDefault="00973683" w:rsidP="00973683">
            <w:pPr>
              <w:pStyle w:val="TableParagraph"/>
              <w:spacing w:before="28"/>
              <w:ind w:left="108"/>
              <w:rPr>
                <w:rFonts w:ascii="Times New Roman" w:hAnsi="Times New Roman" w:cs="Times New Roman"/>
                <w:lang w:val="ru-RU"/>
              </w:rPr>
            </w:pPr>
            <w:r w:rsidRPr="00786914">
              <w:rPr>
                <w:rFonts w:ascii="Times New Roman" w:hAnsi="Times New Roman" w:cs="Times New Roman"/>
                <w:lang w:val="ru-RU"/>
              </w:rPr>
              <w:t xml:space="preserve">Сольвент, </w:t>
            </w:r>
            <w:r>
              <w:rPr>
                <w:rFonts w:ascii="Times New Roman" w:hAnsi="Times New Roman" w:cs="Times New Roman"/>
                <w:lang w:val="ru-RU"/>
              </w:rPr>
              <w:t>э</w:t>
            </w:r>
            <w:r w:rsidRPr="00786914">
              <w:rPr>
                <w:rFonts w:ascii="Times New Roman" w:hAnsi="Times New Roman" w:cs="Times New Roman"/>
                <w:lang w:val="ru-RU"/>
              </w:rPr>
              <w:t xml:space="preserve">ко-сольвент, </w:t>
            </w:r>
            <w:r w:rsidRPr="00786914">
              <w:rPr>
                <w:rFonts w:ascii="Times New Roman" w:hAnsi="Times New Roman" w:cs="Times New Roman"/>
              </w:rPr>
              <w:t>UV</w:t>
            </w:r>
            <w:r w:rsidRPr="00786914">
              <w:rPr>
                <w:rFonts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lang w:val="ru-RU"/>
              </w:rPr>
              <w:t>л</w:t>
            </w:r>
            <w:r w:rsidRPr="00786914">
              <w:rPr>
                <w:rFonts w:ascii="Times New Roman" w:hAnsi="Times New Roman" w:cs="Times New Roman"/>
                <w:lang w:val="ru-RU"/>
              </w:rPr>
              <w:t>атекс</w:t>
            </w:r>
          </w:p>
        </w:tc>
      </w:tr>
    </w:tbl>
    <w:p w:rsidR="00690DB2" w:rsidRPr="00786914" w:rsidRDefault="00690DB2">
      <w:pPr>
        <w:pStyle w:val="a3"/>
        <w:spacing w:before="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690DB2" w:rsidRPr="00786914" w:rsidRDefault="00973683" w:rsidP="00973683">
      <w:pPr>
        <w:ind w:left="567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Х</w:t>
      </w:r>
      <w:r w:rsidR="00171EC2" w:rsidRPr="00786914">
        <w:rPr>
          <w:rFonts w:ascii="Times New Roman" w:hAnsi="Times New Roman" w:cs="Times New Roman"/>
          <w:b/>
          <w:lang w:val="ru-RU"/>
        </w:rPr>
        <w:t>арактеристики</w:t>
      </w:r>
      <w:r>
        <w:rPr>
          <w:rFonts w:ascii="Times New Roman" w:hAnsi="Times New Roman" w:cs="Times New Roman"/>
          <w:b/>
          <w:lang w:val="ru-RU"/>
        </w:rPr>
        <w:t xml:space="preserve"> производителя</w:t>
      </w:r>
    </w:p>
    <w:p w:rsidR="00690DB2" w:rsidRPr="00786914" w:rsidRDefault="00690DB2">
      <w:pPr>
        <w:pStyle w:val="a3"/>
        <w:spacing w:before="8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1800"/>
        <w:gridCol w:w="2340"/>
        <w:gridCol w:w="3002"/>
      </w:tblGrid>
      <w:tr w:rsidR="00690DB2" w:rsidRPr="00C12329" w:rsidTr="00973683">
        <w:trPr>
          <w:trHeight w:val="356"/>
        </w:trPr>
        <w:tc>
          <w:tcPr>
            <w:tcW w:w="3348" w:type="dxa"/>
          </w:tcPr>
          <w:p w:rsidR="00171EC2" w:rsidRPr="00C12329" w:rsidRDefault="00171EC2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Свойства</w:t>
            </w:r>
          </w:p>
        </w:tc>
        <w:tc>
          <w:tcPr>
            <w:tcW w:w="1800" w:type="dxa"/>
          </w:tcPr>
          <w:p w:rsidR="00690DB2" w:rsidRPr="00C12329" w:rsidRDefault="00171EC2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Единицы</w:t>
            </w:r>
          </w:p>
        </w:tc>
        <w:tc>
          <w:tcPr>
            <w:tcW w:w="2340" w:type="dxa"/>
          </w:tcPr>
          <w:p w:rsidR="00690DB2" w:rsidRPr="00C12329" w:rsidRDefault="00171EC2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Метод теста</w:t>
            </w:r>
          </w:p>
        </w:tc>
        <w:tc>
          <w:tcPr>
            <w:tcW w:w="3002" w:type="dxa"/>
          </w:tcPr>
          <w:p w:rsidR="00690DB2" w:rsidRPr="00C12329" w:rsidRDefault="00171EC2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Результат</w:t>
            </w:r>
          </w:p>
        </w:tc>
      </w:tr>
      <w:tr w:rsidR="00690DB2" w:rsidRPr="00C12329" w:rsidTr="00973683">
        <w:trPr>
          <w:trHeight w:val="355"/>
        </w:trPr>
        <w:tc>
          <w:tcPr>
            <w:tcW w:w="3348" w:type="dxa"/>
          </w:tcPr>
          <w:p w:rsidR="00690DB2" w:rsidRPr="00C12329" w:rsidRDefault="00CE3ABC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Вес с покрытием</w:t>
            </w:r>
          </w:p>
        </w:tc>
        <w:tc>
          <w:tcPr>
            <w:tcW w:w="1800" w:type="dxa"/>
          </w:tcPr>
          <w:p w:rsidR="00690DB2" w:rsidRPr="00C12329" w:rsidRDefault="003D263D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гр./</w:t>
            </w:r>
            <w:proofErr w:type="spellStart"/>
            <w:r w:rsidRPr="00C12329">
              <w:rPr>
                <w:rFonts w:ascii="Times New Roman" w:hAnsi="Times New Roman" w:cs="Times New Roman"/>
                <w:lang w:val="ru-RU"/>
              </w:rPr>
              <w:t>кв.м</w:t>
            </w:r>
            <w:proofErr w:type="spellEnd"/>
            <w:r w:rsidRPr="00C12329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2340" w:type="dxa"/>
          </w:tcPr>
          <w:p w:rsidR="00690DB2" w:rsidRPr="00C12329" w:rsidRDefault="00690DB2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2" w:type="dxa"/>
          </w:tcPr>
          <w:p w:rsidR="00690DB2" w:rsidRPr="0021278F" w:rsidRDefault="00483221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34</w:t>
            </w:r>
            <w:r w:rsidR="0021278F">
              <w:rPr>
                <w:rFonts w:ascii="Times New Roman" w:hAnsi="Times New Roman" w:cs="Times New Roman"/>
              </w:rPr>
              <w:t>0</w:t>
            </w:r>
            <w:r w:rsidR="0021278F">
              <w:rPr>
                <w:rFonts w:ascii="Times New Roman" w:hAnsi="Times New Roman" w:cs="Times New Roman"/>
                <w:lang w:val="ru-RU"/>
              </w:rPr>
              <w:t>±20</w:t>
            </w:r>
          </w:p>
        </w:tc>
      </w:tr>
      <w:tr w:rsidR="0093787F" w:rsidRPr="00C12329" w:rsidTr="00973683">
        <w:trPr>
          <w:trHeight w:val="356"/>
        </w:trPr>
        <w:tc>
          <w:tcPr>
            <w:tcW w:w="3348" w:type="dxa"/>
          </w:tcPr>
          <w:p w:rsidR="0093787F" w:rsidRPr="00C12329" w:rsidRDefault="0093787F" w:rsidP="00C12329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C12329">
              <w:rPr>
                <w:rFonts w:ascii="Times New Roman" w:hAnsi="Times New Roman" w:cs="Times New Roman"/>
              </w:rPr>
              <w:t>Глянцевость</w:t>
            </w:r>
            <w:proofErr w:type="spellEnd"/>
            <w:r w:rsidRPr="00C12329">
              <w:rPr>
                <w:rFonts w:ascii="Times New Roman" w:hAnsi="Times New Roman" w:cs="Times New Roman"/>
              </w:rPr>
              <w:t xml:space="preserve"> (60°)</w:t>
            </w:r>
          </w:p>
        </w:tc>
        <w:tc>
          <w:tcPr>
            <w:tcW w:w="1800" w:type="dxa"/>
          </w:tcPr>
          <w:p w:rsidR="0093787F" w:rsidRPr="00C12329" w:rsidRDefault="0093787F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40" w:type="dxa"/>
          </w:tcPr>
          <w:p w:rsidR="0093787F" w:rsidRPr="00C12329" w:rsidRDefault="0093787F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ISO2813</w:t>
            </w:r>
          </w:p>
        </w:tc>
        <w:tc>
          <w:tcPr>
            <w:tcW w:w="3002" w:type="dxa"/>
          </w:tcPr>
          <w:p w:rsidR="0093787F" w:rsidRPr="00C12329" w:rsidRDefault="00483221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51</w:t>
            </w:r>
            <w:r w:rsidR="00E858BF" w:rsidRPr="00C12329">
              <w:rPr>
                <w:rFonts w:ascii="Times New Roman" w:hAnsi="Times New Roman" w:cs="Times New Roman"/>
                <w:lang w:val="ru-RU"/>
              </w:rPr>
              <w:t>±</w:t>
            </w:r>
            <w:r w:rsidR="00E858BF" w:rsidRPr="00C12329">
              <w:rPr>
                <w:rFonts w:ascii="Times New Roman" w:hAnsi="Times New Roman" w:cs="Times New Roman"/>
              </w:rPr>
              <w:t>10%</w:t>
            </w:r>
          </w:p>
        </w:tc>
      </w:tr>
      <w:tr w:rsidR="0093787F" w:rsidRPr="00C12329" w:rsidTr="00973683">
        <w:trPr>
          <w:trHeight w:val="355"/>
        </w:trPr>
        <w:tc>
          <w:tcPr>
            <w:tcW w:w="3348" w:type="dxa"/>
          </w:tcPr>
          <w:p w:rsidR="0093787F" w:rsidRPr="00C12329" w:rsidRDefault="0093787F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Непрозрачность</w:t>
            </w:r>
          </w:p>
        </w:tc>
        <w:tc>
          <w:tcPr>
            <w:tcW w:w="1800" w:type="dxa"/>
          </w:tcPr>
          <w:p w:rsidR="0093787F" w:rsidRPr="00C12329" w:rsidRDefault="0093787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%</w:t>
            </w:r>
          </w:p>
        </w:tc>
        <w:tc>
          <w:tcPr>
            <w:tcW w:w="2340" w:type="dxa"/>
          </w:tcPr>
          <w:p w:rsidR="0093787F" w:rsidRPr="00C12329" w:rsidRDefault="0093787F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ISO2471</w:t>
            </w:r>
          </w:p>
        </w:tc>
        <w:tc>
          <w:tcPr>
            <w:tcW w:w="3002" w:type="dxa"/>
          </w:tcPr>
          <w:p w:rsidR="0093787F" w:rsidRPr="00C12329" w:rsidRDefault="0021278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90</w:t>
            </w:r>
          </w:p>
        </w:tc>
      </w:tr>
      <w:tr w:rsidR="00690DB2" w:rsidRPr="00C12329" w:rsidTr="00973683">
        <w:trPr>
          <w:trHeight w:val="355"/>
        </w:trPr>
        <w:tc>
          <w:tcPr>
            <w:tcW w:w="3348" w:type="dxa"/>
          </w:tcPr>
          <w:p w:rsidR="00CE3ABC" w:rsidRPr="00C12329" w:rsidRDefault="00E858BF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Стабильность размеров</w:t>
            </w:r>
          </w:p>
        </w:tc>
        <w:tc>
          <w:tcPr>
            <w:tcW w:w="1800" w:type="dxa"/>
          </w:tcPr>
          <w:p w:rsidR="00690DB2" w:rsidRPr="00C12329" w:rsidRDefault="00E858B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мм</w:t>
            </w:r>
          </w:p>
        </w:tc>
        <w:tc>
          <w:tcPr>
            <w:tcW w:w="2340" w:type="dxa"/>
          </w:tcPr>
          <w:p w:rsidR="00690DB2" w:rsidRPr="00C12329" w:rsidRDefault="00E858BF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DIN 38464</w:t>
            </w:r>
          </w:p>
        </w:tc>
        <w:tc>
          <w:tcPr>
            <w:tcW w:w="3002" w:type="dxa"/>
          </w:tcPr>
          <w:p w:rsidR="00690DB2" w:rsidRPr="00C12329" w:rsidRDefault="00E858BF" w:rsidP="00973683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≤0</w:t>
            </w:r>
            <w:r w:rsidR="00973683">
              <w:rPr>
                <w:rFonts w:ascii="Times New Roman" w:hAnsi="Times New Roman" w:cs="Times New Roman"/>
                <w:lang w:val="ru-RU"/>
              </w:rPr>
              <w:t>,</w:t>
            </w:r>
            <w:r w:rsidRPr="00C12329">
              <w:rPr>
                <w:rFonts w:ascii="Times New Roman" w:hAnsi="Times New Roman" w:cs="Times New Roman"/>
                <w:lang w:val="ru-RU"/>
              </w:rPr>
              <w:t>1</w:t>
            </w:r>
            <w:bookmarkStart w:id="0" w:name="_GoBack"/>
            <w:bookmarkEnd w:id="0"/>
          </w:p>
        </w:tc>
      </w:tr>
      <w:tr w:rsidR="00E858BF" w:rsidRPr="00C12329" w:rsidTr="00973683">
        <w:trPr>
          <w:trHeight w:val="356"/>
        </w:trPr>
        <w:tc>
          <w:tcPr>
            <w:tcW w:w="3348" w:type="dxa"/>
          </w:tcPr>
          <w:p w:rsidR="00E858BF" w:rsidRPr="00C12329" w:rsidRDefault="00786914" w:rsidP="00C12329">
            <w:pPr>
              <w:pStyle w:val="TableParagraph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 xml:space="preserve">Прочность на растяжение </w:t>
            </w:r>
            <w:r w:rsidRPr="00C12329">
              <w:rPr>
                <w:rFonts w:ascii="Times New Roman" w:hAnsi="Times New Roman" w:cs="Times New Roman"/>
              </w:rPr>
              <w:t>- MD</w:t>
            </w:r>
          </w:p>
        </w:tc>
        <w:tc>
          <w:tcPr>
            <w:tcW w:w="1800" w:type="dxa"/>
          </w:tcPr>
          <w:p w:rsidR="00E858BF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N/50mm</w:t>
            </w:r>
          </w:p>
        </w:tc>
        <w:tc>
          <w:tcPr>
            <w:tcW w:w="2340" w:type="dxa"/>
          </w:tcPr>
          <w:p w:rsidR="00E858BF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DIN53354</w:t>
            </w:r>
          </w:p>
        </w:tc>
        <w:tc>
          <w:tcPr>
            <w:tcW w:w="3002" w:type="dxa"/>
          </w:tcPr>
          <w:p w:rsidR="00E858BF" w:rsidRPr="0021278F" w:rsidRDefault="0021278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  <w:lang w:val="ru-RU"/>
              </w:rPr>
              <w:t>500</w:t>
            </w:r>
          </w:p>
        </w:tc>
      </w:tr>
      <w:tr w:rsidR="00E858BF" w:rsidRPr="00C12329" w:rsidTr="00973683">
        <w:trPr>
          <w:trHeight w:val="356"/>
        </w:trPr>
        <w:tc>
          <w:tcPr>
            <w:tcW w:w="3348" w:type="dxa"/>
          </w:tcPr>
          <w:p w:rsidR="00E858BF" w:rsidRPr="00C12329" w:rsidRDefault="00786914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 xml:space="preserve">Прочность на растяжение </w:t>
            </w:r>
            <w:r w:rsidRPr="00C12329">
              <w:rPr>
                <w:rFonts w:ascii="Times New Roman" w:hAnsi="Times New Roman" w:cs="Times New Roman"/>
              </w:rPr>
              <w:t>- CD</w:t>
            </w:r>
          </w:p>
        </w:tc>
        <w:tc>
          <w:tcPr>
            <w:tcW w:w="1800" w:type="dxa"/>
          </w:tcPr>
          <w:p w:rsidR="00E858BF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N/50mm</w:t>
            </w:r>
          </w:p>
        </w:tc>
        <w:tc>
          <w:tcPr>
            <w:tcW w:w="2340" w:type="dxa"/>
          </w:tcPr>
          <w:p w:rsidR="00E858BF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DIN53354</w:t>
            </w:r>
          </w:p>
        </w:tc>
        <w:tc>
          <w:tcPr>
            <w:tcW w:w="3002" w:type="dxa"/>
          </w:tcPr>
          <w:p w:rsidR="00E858BF" w:rsidRPr="0021278F" w:rsidRDefault="0021278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  <w:lang w:val="ru-RU"/>
              </w:rPr>
              <w:t>400</w:t>
            </w:r>
          </w:p>
        </w:tc>
      </w:tr>
      <w:tr w:rsidR="00E858BF" w:rsidRPr="00C12329" w:rsidTr="00973683">
        <w:trPr>
          <w:trHeight w:val="356"/>
        </w:trPr>
        <w:tc>
          <w:tcPr>
            <w:tcW w:w="3348" w:type="dxa"/>
          </w:tcPr>
          <w:p w:rsidR="00E858BF" w:rsidRPr="00C12329" w:rsidRDefault="00786914" w:rsidP="00C12329">
            <w:pPr>
              <w:pStyle w:val="TableParagraph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 xml:space="preserve">Прочность на разрыв - </w:t>
            </w:r>
            <w:r w:rsidRPr="00C12329">
              <w:rPr>
                <w:rFonts w:ascii="Times New Roman" w:hAnsi="Times New Roman" w:cs="Times New Roman"/>
              </w:rPr>
              <w:t>MD</w:t>
            </w:r>
          </w:p>
        </w:tc>
        <w:tc>
          <w:tcPr>
            <w:tcW w:w="1800" w:type="dxa"/>
          </w:tcPr>
          <w:p w:rsidR="00E858BF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340" w:type="dxa"/>
          </w:tcPr>
          <w:p w:rsidR="00E858BF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DIN53356</w:t>
            </w:r>
          </w:p>
        </w:tc>
        <w:tc>
          <w:tcPr>
            <w:tcW w:w="3002" w:type="dxa"/>
          </w:tcPr>
          <w:p w:rsidR="00E858BF" w:rsidRPr="0021278F" w:rsidRDefault="0021278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  <w:lang w:val="ru-RU"/>
              </w:rPr>
              <w:t>30</w:t>
            </w:r>
          </w:p>
        </w:tc>
      </w:tr>
      <w:tr w:rsidR="00E858BF" w:rsidRPr="00C12329" w:rsidTr="00973683">
        <w:trPr>
          <w:trHeight w:val="356"/>
        </w:trPr>
        <w:tc>
          <w:tcPr>
            <w:tcW w:w="3348" w:type="dxa"/>
          </w:tcPr>
          <w:p w:rsidR="00E858BF" w:rsidRPr="00C12329" w:rsidRDefault="00786914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 xml:space="preserve">Прочность на разрыв - </w:t>
            </w:r>
            <w:r w:rsidRPr="00C12329">
              <w:rPr>
                <w:rFonts w:ascii="Times New Roman" w:hAnsi="Times New Roman" w:cs="Times New Roman"/>
              </w:rPr>
              <w:t>C</w:t>
            </w:r>
            <w:r w:rsidRPr="00C12329">
              <w:rPr>
                <w:rFonts w:ascii="Times New Roman" w:hAnsi="Times New Roman" w:cs="Times New Roman"/>
                <w:lang w:val="ru-RU"/>
              </w:rPr>
              <w:t>D</w:t>
            </w:r>
          </w:p>
        </w:tc>
        <w:tc>
          <w:tcPr>
            <w:tcW w:w="1800" w:type="dxa"/>
          </w:tcPr>
          <w:p w:rsidR="00E858BF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340" w:type="dxa"/>
          </w:tcPr>
          <w:p w:rsidR="00E858BF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DIN53356</w:t>
            </w:r>
          </w:p>
        </w:tc>
        <w:tc>
          <w:tcPr>
            <w:tcW w:w="3002" w:type="dxa"/>
          </w:tcPr>
          <w:p w:rsidR="00E858BF" w:rsidRPr="00C12329" w:rsidRDefault="0021278F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</w:t>
            </w:r>
            <w:r w:rsidR="006C43BE">
              <w:rPr>
                <w:rFonts w:ascii="Times New Roman" w:hAnsi="Times New Roman" w:cs="Times New Roman"/>
              </w:rPr>
              <w:t>40</w:t>
            </w:r>
          </w:p>
        </w:tc>
      </w:tr>
      <w:tr w:rsidR="00786914" w:rsidRPr="00C12329" w:rsidTr="00973683">
        <w:trPr>
          <w:trHeight w:val="356"/>
        </w:trPr>
        <w:tc>
          <w:tcPr>
            <w:tcW w:w="3348" w:type="dxa"/>
          </w:tcPr>
          <w:p w:rsidR="00786914" w:rsidRPr="00C12329" w:rsidRDefault="00786914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Температура эксплуатации</w:t>
            </w:r>
          </w:p>
        </w:tc>
        <w:tc>
          <w:tcPr>
            <w:tcW w:w="1800" w:type="dxa"/>
          </w:tcPr>
          <w:p w:rsidR="00786914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o</w:t>
            </w:r>
            <w:r w:rsidRPr="00C12329">
              <w:rPr>
                <w:rFonts w:ascii="Times New Roman" w:hAnsi="Times New Roman" w:cs="Times New Roman"/>
                <w:position w:val="-6"/>
              </w:rPr>
              <w:t>C</w:t>
            </w:r>
          </w:p>
        </w:tc>
        <w:tc>
          <w:tcPr>
            <w:tcW w:w="2340" w:type="dxa"/>
          </w:tcPr>
          <w:p w:rsidR="00786914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</w:tcPr>
          <w:p w:rsidR="00786914" w:rsidRPr="00C12329" w:rsidRDefault="00973683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 ~ +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 w:rsidR="00786914" w:rsidRPr="00C12329">
              <w:rPr>
                <w:rFonts w:ascii="Times New Roman" w:hAnsi="Times New Roman" w:cs="Times New Roman"/>
              </w:rPr>
              <w:t>0</w:t>
            </w:r>
          </w:p>
        </w:tc>
      </w:tr>
      <w:tr w:rsidR="00786914" w:rsidRPr="00C12329" w:rsidTr="00973683">
        <w:trPr>
          <w:trHeight w:val="356"/>
        </w:trPr>
        <w:tc>
          <w:tcPr>
            <w:tcW w:w="3348" w:type="dxa"/>
          </w:tcPr>
          <w:p w:rsidR="00786914" w:rsidRPr="00C12329" w:rsidRDefault="004E5239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Рекомендованная температура в помещении при печати</w:t>
            </w:r>
          </w:p>
        </w:tc>
        <w:tc>
          <w:tcPr>
            <w:tcW w:w="1800" w:type="dxa"/>
          </w:tcPr>
          <w:p w:rsidR="00786914" w:rsidRPr="00C12329" w:rsidRDefault="004E5239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</w:rPr>
              <w:t>o</w:t>
            </w:r>
            <w:r w:rsidRPr="00C12329">
              <w:rPr>
                <w:rFonts w:ascii="Times New Roman" w:hAnsi="Times New Roman" w:cs="Times New Roman"/>
                <w:position w:val="-6"/>
              </w:rPr>
              <w:t>C</w:t>
            </w:r>
          </w:p>
        </w:tc>
        <w:tc>
          <w:tcPr>
            <w:tcW w:w="2340" w:type="dxa"/>
          </w:tcPr>
          <w:p w:rsidR="00786914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2" w:type="dxa"/>
          </w:tcPr>
          <w:p w:rsidR="00786914" w:rsidRPr="00C12329" w:rsidRDefault="004E5239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23±2; 50±5%RH</w:t>
            </w:r>
          </w:p>
        </w:tc>
      </w:tr>
      <w:tr w:rsidR="00786914" w:rsidRPr="00C12329" w:rsidTr="00973683">
        <w:trPr>
          <w:trHeight w:val="356"/>
        </w:trPr>
        <w:tc>
          <w:tcPr>
            <w:tcW w:w="3348" w:type="dxa"/>
          </w:tcPr>
          <w:p w:rsidR="00786914" w:rsidRPr="00C12329" w:rsidRDefault="004E5239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 xml:space="preserve">Рекомендованная температура чернил </w:t>
            </w:r>
          </w:p>
        </w:tc>
        <w:tc>
          <w:tcPr>
            <w:tcW w:w="1800" w:type="dxa"/>
          </w:tcPr>
          <w:p w:rsidR="00786914" w:rsidRPr="00C12329" w:rsidRDefault="004E5239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</w:rPr>
              <w:t>o</w:t>
            </w:r>
            <w:r w:rsidRPr="00C12329">
              <w:rPr>
                <w:rFonts w:ascii="Times New Roman" w:hAnsi="Times New Roman" w:cs="Times New Roman"/>
                <w:position w:val="-6"/>
              </w:rPr>
              <w:t>C</w:t>
            </w:r>
          </w:p>
        </w:tc>
        <w:tc>
          <w:tcPr>
            <w:tcW w:w="2340" w:type="dxa"/>
          </w:tcPr>
          <w:p w:rsidR="00786914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2" w:type="dxa"/>
          </w:tcPr>
          <w:p w:rsidR="00786914" w:rsidRPr="00C12329" w:rsidRDefault="004E5239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18</w:t>
            </w:r>
            <w:r w:rsidRPr="00C12329">
              <w:rPr>
                <w:rFonts w:ascii="Times New Roman" w:eastAsia="MS Gothic" w:hAnsi="Times New Roman" w:cs="Times New Roman"/>
                <w:lang w:val="ru-RU"/>
              </w:rPr>
              <w:t>～</w:t>
            </w:r>
            <w:r w:rsidRPr="00C12329">
              <w:rPr>
                <w:rFonts w:ascii="Times New Roman" w:hAnsi="Times New Roman" w:cs="Times New Roman"/>
                <w:lang w:val="ru-RU"/>
              </w:rPr>
              <w:t>28</w:t>
            </w:r>
          </w:p>
        </w:tc>
      </w:tr>
      <w:tr w:rsidR="00786914" w:rsidRPr="00C12329" w:rsidTr="00973683">
        <w:trPr>
          <w:trHeight w:val="356"/>
        </w:trPr>
        <w:tc>
          <w:tcPr>
            <w:tcW w:w="3348" w:type="dxa"/>
          </w:tcPr>
          <w:p w:rsidR="00786914" w:rsidRPr="00C12329" w:rsidRDefault="004E5239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 xml:space="preserve">Рекомендованная температура </w:t>
            </w:r>
            <w:proofErr w:type="spellStart"/>
            <w:r w:rsidRPr="00C12329">
              <w:rPr>
                <w:rFonts w:ascii="Times New Roman" w:hAnsi="Times New Roman" w:cs="Times New Roman"/>
                <w:lang w:val="ru-RU"/>
              </w:rPr>
              <w:t>преднагрева</w:t>
            </w:r>
            <w:proofErr w:type="spellEnd"/>
          </w:p>
        </w:tc>
        <w:tc>
          <w:tcPr>
            <w:tcW w:w="1800" w:type="dxa"/>
          </w:tcPr>
          <w:p w:rsidR="00786914" w:rsidRPr="00C12329" w:rsidRDefault="004E5239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</w:rPr>
              <w:t>o</w:t>
            </w:r>
            <w:r w:rsidRPr="00C12329">
              <w:rPr>
                <w:rFonts w:ascii="Times New Roman" w:hAnsi="Times New Roman" w:cs="Times New Roman"/>
                <w:position w:val="-6"/>
              </w:rPr>
              <w:t>C</w:t>
            </w:r>
          </w:p>
        </w:tc>
        <w:tc>
          <w:tcPr>
            <w:tcW w:w="2340" w:type="dxa"/>
          </w:tcPr>
          <w:p w:rsidR="00786914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2" w:type="dxa"/>
          </w:tcPr>
          <w:p w:rsidR="00786914" w:rsidRPr="00C12329" w:rsidRDefault="004E5239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30</w:t>
            </w:r>
          </w:p>
        </w:tc>
      </w:tr>
      <w:tr w:rsidR="004E5239" w:rsidRPr="00C12329" w:rsidTr="00973683">
        <w:trPr>
          <w:trHeight w:val="367"/>
        </w:trPr>
        <w:tc>
          <w:tcPr>
            <w:tcW w:w="3348" w:type="dxa"/>
          </w:tcPr>
          <w:p w:rsidR="004E5239" w:rsidRPr="00C12329" w:rsidRDefault="004E5239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Срок хранения</w:t>
            </w:r>
          </w:p>
        </w:tc>
        <w:tc>
          <w:tcPr>
            <w:tcW w:w="4140" w:type="dxa"/>
            <w:gridSpan w:val="2"/>
          </w:tcPr>
          <w:p w:rsidR="004E5239" w:rsidRPr="00C12329" w:rsidRDefault="00C12329" w:rsidP="0097368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При 20-25 °C/50-55 % RH</w:t>
            </w:r>
          </w:p>
        </w:tc>
        <w:tc>
          <w:tcPr>
            <w:tcW w:w="3002" w:type="dxa"/>
          </w:tcPr>
          <w:p w:rsidR="004E5239" w:rsidRPr="00C12329" w:rsidRDefault="004E5239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1 год</w:t>
            </w:r>
          </w:p>
        </w:tc>
      </w:tr>
      <w:tr w:rsidR="004E5239" w:rsidRPr="00C12329" w:rsidTr="00973683">
        <w:trPr>
          <w:trHeight w:val="356"/>
        </w:trPr>
        <w:tc>
          <w:tcPr>
            <w:tcW w:w="3348" w:type="dxa"/>
          </w:tcPr>
          <w:p w:rsidR="004E5239" w:rsidRPr="00C12329" w:rsidRDefault="004E5239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Срок эксплуатации, без печати</w:t>
            </w:r>
          </w:p>
        </w:tc>
        <w:tc>
          <w:tcPr>
            <w:tcW w:w="4140" w:type="dxa"/>
            <w:gridSpan w:val="2"/>
          </w:tcPr>
          <w:p w:rsidR="004E5239" w:rsidRPr="00C12329" w:rsidRDefault="0021278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Помещение</w:t>
            </w:r>
            <w:r w:rsidR="004E5239" w:rsidRPr="00C12329">
              <w:rPr>
                <w:rFonts w:ascii="Times New Roman" w:hAnsi="Times New Roman" w:cs="Times New Roman"/>
                <w:lang w:val="ru-RU"/>
              </w:rPr>
              <w:t xml:space="preserve"> 20-25 °C/50-55 % RH</w:t>
            </w:r>
          </w:p>
        </w:tc>
        <w:tc>
          <w:tcPr>
            <w:tcW w:w="3002" w:type="dxa"/>
          </w:tcPr>
          <w:p w:rsidR="004E5239" w:rsidRPr="00C12329" w:rsidRDefault="0021278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 год</w:t>
            </w:r>
          </w:p>
        </w:tc>
      </w:tr>
      <w:tr w:rsidR="004E5239" w:rsidRPr="00483221" w:rsidTr="006C43BE">
        <w:trPr>
          <w:trHeight w:val="335"/>
        </w:trPr>
        <w:tc>
          <w:tcPr>
            <w:tcW w:w="3348" w:type="dxa"/>
          </w:tcPr>
          <w:p w:rsidR="004E5239" w:rsidRPr="00C12329" w:rsidRDefault="00C12329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Тип чернил</w:t>
            </w:r>
          </w:p>
        </w:tc>
        <w:tc>
          <w:tcPr>
            <w:tcW w:w="7142" w:type="dxa"/>
            <w:gridSpan w:val="3"/>
          </w:tcPr>
          <w:p w:rsidR="004E5239" w:rsidRPr="00C12329" w:rsidRDefault="00C12329" w:rsidP="00973683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 xml:space="preserve">Сольвент, </w:t>
            </w:r>
            <w:r w:rsidR="00973683">
              <w:rPr>
                <w:rFonts w:ascii="Times New Roman" w:hAnsi="Times New Roman" w:cs="Times New Roman"/>
                <w:lang w:val="ru-RU"/>
              </w:rPr>
              <w:t>эко-сольвент, UV, л</w:t>
            </w:r>
            <w:r w:rsidRPr="00C12329">
              <w:rPr>
                <w:rFonts w:ascii="Times New Roman" w:hAnsi="Times New Roman" w:cs="Times New Roman"/>
                <w:lang w:val="ru-RU"/>
              </w:rPr>
              <w:t>атекс</w:t>
            </w:r>
          </w:p>
        </w:tc>
      </w:tr>
    </w:tbl>
    <w:p w:rsidR="00F94AD4" w:rsidRPr="00C12329" w:rsidRDefault="00F94AD4" w:rsidP="00C12329">
      <w:pPr>
        <w:pStyle w:val="TableParagraph"/>
        <w:rPr>
          <w:rFonts w:ascii="Times New Roman" w:hAnsi="Times New Roman" w:cs="Times New Roman"/>
          <w:lang w:val="ru-RU"/>
        </w:rPr>
      </w:pPr>
    </w:p>
    <w:sectPr w:rsidR="00F94AD4" w:rsidRPr="00C12329" w:rsidSect="0093787F">
      <w:type w:val="continuous"/>
      <w:pgSz w:w="11910" w:h="16840"/>
      <w:pgMar w:top="284" w:right="853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690DB2"/>
    <w:rsid w:val="00171EC2"/>
    <w:rsid w:val="0021278F"/>
    <w:rsid w:val="0030400D"/>
    <w:rsid w:val="00322F14"/>
    <w:rsid w:val="003D263D"/>
    <w:rsid w:val="004752E6"/>
    <w:rsid w:val="00483221"/>
    <w:rsid w:val="00490249"/>
    <w:rsid w:val="004E5239"/>
    <w:rsid w:val="00557CB0"/>
    <w:rsid w:val="005B3941"/>
    <w:rsid w:val="005D299C"/>
    <w:rsid w:val="005F0547"/>
    <w:rsid w:val="0065194C"/>
    <w:rsid w:val="00690DB2"/>
    <w:rsid w:val="006C0B82"/>
    <w:rsid w:val="006C43BE"/>
    <w:rsid w:val="00704CA0"/>
    <w:rsid w:val="00786914"/>
    <w:rsid w:val="008272DB"/>
    <w:rsid w:val="008642D5"/>
    <w:rsid w:val="00897B67"/>
    <w:rsid w:val="0092537A"/>
    <w:rsid w:val="0093787F"/>
    <w:rsid w:val="00973683"/>
    <w:rsid w:val="009F3C31"/>
    <w:rsid w:val="00A4517F"/>
    <w:rsid w:val="00B10E98"/>
    <w:rsid w:val="00C12329"/>
    <w:rsid w:val="00C36DC5"/>
    <w:rsid w:val="00CE3ABC"/>
    <w:rsid w:val="00DD559C"/>
    <w:rsid w:val="00DF6197"/>
    <w:rsid w:val="00E858BF"/>
    <w:rsid w:val="00F45C76"/>
    <w:rsid w:val="00F94AD4"/>
    <w:rsid w:val="00FB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6197"/>
    <w:rPr>
      <w:rFonts w:ascii="Calibri" w:eastAsia="Calibri" w:hAnsi="Calibri" w:cs="Calibri"/>
      <w:lang w:bidi="en-US"/>
    </w:rPr>
  </w:style>
  <w:style w:type="paragraph" w:styleId="1">
    <w:name w:val="heading 1"/>
    <w:basedOn w:val="a"/>
    <w:uiPriority w:val="1"/>
    <w:qFormat/>
    <w:pPr>
      <w:ind w:left="760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7"/>
      <w:ind w:left="107"/>
    </w:pPr>
  </w:style>
  <w:style w:type="paragraph" w:customStyle="1" w:styleId="Default">
    <w:name w:val="Default"/>
    <w:rsid w:val="0093787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4902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0249"/>
    <w:rPr>
      <w:rFonts w:ascii="Tahoma" w:eastAsia="Calibri" w:hAnsi="Tahoma" w:cs="Tahoma"/>
      <w:sz w:val="16"/>
      <w:szCs w:val="16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Горячов Николай</cp:lastModifiedBy>
  <cp:revision>2</cp:revision>
  <dcterms:created xsi:type="dcterms:W3CDTF">2019-11-08T16:22:00Z</dcterms:created>
  <dcterms:modified xsi:type="dcterms:W3CDTF">2019-11-08T16:22:00Z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2019-10-09T00:00:00Z</vt:filetime>
  </property>
</Properties>
</file>